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C8F" w:rsidRPr="000356B9" w:rsidRDefault="00E54C8F" w:rsidP="00E54C8F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Приложение 1</w:t>
      </w:r>
    </w:p>
    <w:p w:rsidR="00E54C8F" w:rsidRPr="000356B9" w:rsidRDefault="00E54C8F" w:rsidP="00E54C8F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E54C8F" w:rsidRDefault="00E54C8F" w:rsidP="00E54C8F">
      <w:pPr>
        <w:ind w:firstLine="0"/>
        <w:rPr>
          <w:sz w:val="28"/>
          <w:szCs w:val="28"/>
        </w:rPr>
      </w:pPr>
    </w:p>
    <w:p w:rsidR="00E54C8F" w:rsidRDefault="00E54C8F" w:rsidP="00E54C8F">
      <w:pPr>
        <w:jc w:val="center"/>
        <w:rPr>
          <w:sz w:val="28"/>
          <w:szCs w:val="28"/>
        </w:rPr>
      </w:pPr>
      <w:r w:rsidRPr="000356B9">
        <w:rPr>
          <w:sz w:val="28"/>
          <w:szCs w:val="28"/>
        </w:rPr>
        <w:t>Источники</w:t>
      </w:r>
    </w:p>
    <w:p w:rsidR="00E54C8F" w:rsidRDefault="00E54C8F" w:rsidP="00E54C8F">
      <w:pPr>
        <w:jc w:val="center"/>
        <w:rPr>
          <w:sz w:val="28"/>
          <w:szCs w:val="28"/>
        </w:rPr>
      </w:pPr>
      <w:r w:rsidRPr="000356B9">
        <w:rPr>
          <w:sz w:val="28"/>
          <w:szCs w:val="28"/>
        </w:rPr>
        <w:t xml:space="preserve"> финансирования дефицита республиканского бюджета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</w:p>
    <w:p w:rsidR="00E54C8F" w:rsidRDefault="00E54C8F" w:rsidP="00E54C8F">
      <w:pPr>
        <w:ind w:firstLine="0"/>
        <w:rPr>
          <w:sz w:val="28"/>
          <w:szCs w:val="28"/>
        </w:rPr>
      </w:pPr>
    </w:p>
    <w:p w:rsidR="00E54C8F" w:rsidRDefault="00E54C8F" w:rsidP="00E54C8F">
      <w:pPr>
        <w:ind w:firstLine="0"/>
        <w:jc w:val="right"/>
      </w:pPr>
      <w:r w:rsidRPr="00312B21">
        <w:t>(тыс. рублей)</w:t>
      </w:r>
    </w:p>
    <w:tbl>
      <w:tblPr>
        <w:tblW w:w="9559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3162"/>
        <w:gridCol w:w="2508"/>
      </w:tblGrid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 xml:space="preserve">Код источника финансирования дефицита республиканского бюджета по </w:t>
            </w:r>
            <w:r w:rsidRPr="00312B21">
              <w:rPr>
                <w:rStyle w:val="a4"/>
                <w:rFonts w:ascii="Times New Roman" w:hAnsi="Times New Roman" w:cs="Times New Roman"/>
                <w:color w:val="auto"/>
              </w:rPr>
              <w:t>бюджетной классификации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3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Источники финансирования дефицита бюджета - всего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00 00 00 00 00 0000 000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9 248 653,0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Style w:val="a3"/>
                <w:rFonts w:ascii="Times New Roman" w:hAnsi="Times New Roman" w:cs="Times New Roman"/>
                <w:color w:val="auto"/>
              </w:rPr>
              <w:t>Источники внутреннего финансирования дефицитов бюджетов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312B21">
              <w:rPr>
                <w:rFonts w:ascii="Times New Roman" w:hAnsi="Times New Roman" w:cs="Times New Roman"/>
                <w:b w:val="0"/>
                <w:color w:val="auto"/>
              </w:rPr>
              <w:t>01 00 00 00 00 0000 000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9 248 653,0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01 03 00 00 00 0000 000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-192 052,6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 xml:space="preserve">Привлечение бюджетами кредитов от других бюджетов бюджетной системы Российской Федерации в </w:t>
            </w:r>
            <w:hyperlink r:id="rId4" w:history="1">
              <w:r w:rsidRPr="00312B21">
                <w:rPr>
                  <w:rStyle w:val="a4"/>
                  <w:rFonts w:ascii="Times New Roman" w:hAnsi="Times New Roman" w:cs="Times New Roman"/>
                  <w:color w:val="auto"/>
                </w:rPr>
                <w:t>валюте</w:t>
              </w:r>
            </w:hyperlink>
            <w:r w:rsidRPr="00312B21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01 03 01 00 00 0000 700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 xml:space="preserve">Привлечение бюджетами субъектов Российской Федерации кредитов от других бюджетов бюджетной системы Российской Федерации в </w:t>
            </w:r>
            <w:hyperlink r:id="rId5" w:history="1">
              <w:r w:rsidRPr="00312B21">
                <w:rPr>
                  <w:rStyle w:val="a4"/>
                  <w:rFonts w:ascii="Times New Roman" w:hAnsi="Times New Roman" w:cs="Times New Roman"/>
                  <w:color w:val="auto"/>
                </w:rPr>
                <w:t>валюте</w:t>
              </w:r>
            </w:hyperlink>
            <w:r w:rsidRPr="00312B21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01 03 01 00 02 0000 710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 xml:space="preserve">Погашение бюджетами кредитов, полученными от других бюджетов бюджетной системы Российской Федерации в </w:t>
            </w:r>
            <w:hyperlink r:id="rId6" w:history="1">
              <w:r w:rsidRPr="00312B21">
                <w:rPr>
                  <w:rStyle w:val="a4"/>
                  <w:rFonts w:ascii="Times New Roman" w:hAnsi="Times New Roman" w:cs="Times New Roman"/>
                  <w:color w:val="auto"/>
                </w:rPr>
                <w:t>валюте</w:t>
              </w:r>
            </w:hyperlink>
            <w:r w:rsidRPr="00312B21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01 03 01 00 00 0000 800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-192 052,6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hyperlink r:id="rId7" w:history="1">
              <w:r w:rsidRPr="00312B21">
                <w:rPr>
                  <w:rStyle w:val="a4"/>
                  <w:rFonts w:ascii="Times New Roman" w:hAnsi="Times New Roman" w:cs="Times New Roman"/>
                  <w:color w:val="auto"/>
                </w:rPr>
                <w:t>валюте</w:t>
              </w:r>
            </w:hyperlink>
            <w:r w:rsidRPr="00312B21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01 03 01 00 02 0000 810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-192 052,6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01 06 00 00 00 0000 000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9 440 705,6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01 06 01 00 00 0000 000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848 369,7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lastRenderedPageBreak/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01 06 01 00 02 0000 630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 848 369,7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01 06 04 00 00 0000 000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-401 761,0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 xml:space="preserve">Исполнение государственных и муниципальных гарантий в валюте Российской Федерации 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01 06 04 01 00 0000 000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-401 761,0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01 06 04 01 02 0000 810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-401 761,0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  <w:u w:val="single"/>
              </w:rPr>
            </w:pPr>
            <w:r w:rsidRPr="00312B21">
              <w:rPr>
                <w:rFonts w:ascii="Times New Roman" w:hAnsi="Times New Roman" w:cs="Times New Roman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01 06 05 02 02 0000 540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12B21">
              <w:rPr>
                <w:rFonts w:ascii="Times New Roman" w:hAnsi="Times New Roman" w:cs="Times New Roman"/>
              </w:rPr>
              <w:t>30 000,0</w:t>
            </w:r>
          </w:p>
        </w:tc>
      </w:tr>
      <w:tr w:rsidR="00E54C8F" w:rsidRPr="00312B21" w:rsidTr="00636832">
        <w:trPr>
          <w:cantSplit/>
          <w:trHeight w:val="20"/>
        </w:trPr>
        <w:tc>
          <w:tcPr>
            <w:tcW w:w="38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8F" w:rsidRPr="00312B21" w:rsidRDefault="00E54C8F" w:rsidP="00636832">
            <w:pPr>
              <w:pStyle w:val="a6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</w:t>
            </w:r>
            <w:hyperlink r:id="rId8" w:history="1">
              <w:r w:rsidRPr="00312B21">
                <w:rPr>
                  <w:rStyle w:val="a4"/>
                  <w:rFonts w:ascii="Times New Roman" w:hAnsi="Times New Roman" w:cs="Times New Roman"/>
                  <w:color w:val="auto"/>
                </w:rPr>
                <w:t>валюте</w:t>
              </w:r>
            </w:hyperlink>
            <w:r w:rsidRPr="00312B21">
              <w:rPr>
                <w:rFonts w:ascii="Times New Roman" w:hAnsi="Times New Roman" w:cs="Times New Roman"/>
              </w:rPr>
              <w:t xml:space="preserve"> Российской Федерации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01 06 05 02 05 0000 640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4C8F" w:rsidRPr="00312B21" w:rsidRDefault="00E54C8F" w:rsidP="00636832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312B21">
              <w:rPr>
                <w:rFonts w:ascii="Times New Roman" w:hAnsi="Times New Roman" w:cs="Times New Roman"/>
              </w:rPr>
              <w:t>24 096,9</w:t>
            </w:r>
          </w:p>
        </w:tc>
      </w:tr>
    </w:tbl>
    <w:p w:rsidR="00DC4F5B" w:rsidRDefault="00DC4F5B">
      <w:bookmarkStart w:id="0" w:name="_GoBack"/>
      <w:bookmarkEnd w:id="0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8F"/>
    <w:rsid w:val="00DC4F5B"/>
    <w:rsid w:val="00E5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A8F98-ECC4-4968-9126-8D34D718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C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4C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C8F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54C8F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54C8F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54C8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E54C8F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?id=12027405&amp;sub=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document?id=12027405&amp;sub=2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document?id=12027405&amp;sub=27" TargetMode="External"/><Relationship Id="rId5" Type="http://schemas.openxmlformats.org/officeDocument/2006/relationships/hyperlink" Target="http://mobileonline.garant.ru/document?id=12027405&amp;sub=2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mobileonline.garant.ru/document?id=12027405&amp;sub=2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2018-10-31T14:26:00Z</dcterms:created>
  <dcterms:modified xsi:type="dcterms:W3CDTF">2018-10-31T14:28:00Z</dcterms:modified>
</cp:coreProperties>
</file>